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sz w:val="24.020151138305664"/>
              <w:szCs w:val="24.02015113830566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</w:rPr>
            <w:drawing>
              <wp:inline distB="114300" distT="114300" distL="114300" distR="114300">
                <wp:extent cx="2190750" cy="14668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1466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sz w:val="24.020151138305664"/>
              <w:szCs w:val="24.02015113830566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sz w:val="24.020151138305664"/>
              <w:szCs w:val="24.02015113830566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Európa több szempontból is válaszúthoz érkezett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  <w:rtl w:val="0"/>
            </w:rPr>
            <w:t xml:space="preserve">: 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 kontinens s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  <w:rtl w:val="0"/>
            </w:rPr>
            <w:t xml:space="preserve">orsát meghatározó alapvető döntések meghozatalára van szükség.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Európa keresztény identitásának jövője nagyban függ attól, hogy képesek vagyunk-e megtalálni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  <w:rtl w:val="0"/>
            </w:rPr>
            <w:t xml:space="preserve">a megfelelő válaszokat az előttünk álló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 kihíváso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  <w:rtl w:val="0"/>
            </w:rPr>
            <w:t xml:space="preserve">kra. Mindehhez a szellemi kapaszkodót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több mint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  <w:rtl w:val="0"/>
            </w:rPr>
            <w:t xml:space="preserve">ezer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 éves keresztény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  <w:rtl w:val="0"/>
            </w:rPr>
            <w:t xml:space="preserve">gyökereink nyújthatják. K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ülönösen nagy felelősséget ró mindez a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  <w:rtl w:val="0"/>
            </w:rPr>
            <w:t xml:space="preserve"> keresztény kötődésű médiára és általában azon újságírókra, akik az egyházi tanítások szellemében végzik mindennapi munkájukat.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Egy, a keresztény média szereplőit és a keresztény kultúra aktuális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  <w:rtl w:val="0"/>
            </w:rPr>
            <w:t xml:space="preserve">kihívásaival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 foglalkozó gond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  <w:rtl w:val="0"/>
            </w:rPr>
            <w:t xml:space="preserve">olkodókat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összehozó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vitafórum létrehozás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  <w:rtl w:val="0"/>
            </w:rPr>
            <w:t xml:space="preserve">a nagyban hozzájárulhat a releváns kérdések megvitatásához.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sz w:val="24.020151138305664"/>
              <w:szCs w:val="24.02015113830566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E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  <w:rtl w:val="0"/>
            </w:rPr>
            <w:t xml:space="preserve">bből a megfontolásból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a Külgazdasági és Külügyminisztérium egy nemzetközi konferenci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  <w:rtl w:val="0"/>
            </w:rPr>
            <w:t xml:space="preserve">át szervez.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 A három napos nyílt esemény 2019. szeptember 4. és 6. között kerül megrendezésre Budapesten, a Nemzeti Közszolgálati Egyetemen. A konferencia olyan tágabb témakörök köré rendeződik, mint a keresztény újságírás, kereszténység a XXI. században, keresztényüldözés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  <w:rtl w:val="0"/>
            </w:rPr>
            <w:t xml:space="preserve"> a világban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, valamint kereszténység és a család. A résztvevők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  <w:rtl w:val="0"/>
            </w:rPr>
            <w:t xml:space="preserve">m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inden egyes tematikus blokkon belül több panelbeszélgetés keretében tudják majd kifejteni gondolataikat a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  <w:rtl w:val="0"/>
            </w:rPr>
            <w:t xml:space="preserve">nagyobb témakörök egyes részkérdéseiről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. Egyházi vezetőket, közéleti személyiségeket, egyetemi tanárokat, politikusokat, újságírókat kértünk fel előadónak a világ minden tájáról, annak érdekében, hogy a vélemények lehető legszélesebb skálája jelenjen meg az eseményen. Minden előadás és panelbeszélgetés lehetőséget kínál a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  <w:rtl w:val="0"/>
            </w:rPr>
            <w:t xml:space="preserve">közönség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 számára, hogy interaktív formában kérdéseket intézhessenek a felszólalók felé. 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22.40000000000003" w:line="276" w:lineRule="auto"/>
            <w:ind w:left="0" w:right="4.800000000000182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  <w:rtl w:val="0"/>
            </w:rPr>
            <w:t xml:space="preserve">A konferencián felmerülő n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éhány központi vitakérdés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  <w:rtl w:val="0"/>
            </w:rPr>
            <w:t xml:space="preserve">: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Mit jelent a kereszténység a XXI. században? Hogyan értelmezhetőek a mai európai és globális folyamatok? Mit nevezhetünk korunk legnagyobb dilemmáinak? Mit nevezünk keresztény újságírásnak? Mik a keresztény értékek alkotóelemei? Mely keresztény értékek vannak leginkább veszélyeztetve? 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22.40000000000003" w:line="276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A konferenci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  <w:rtl w:val="0"/>
            </w:rPr>
            <w:t xml:space="preserve">ára regisztrálni a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bfcc.media honlapon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.020151138305664"/>
              <w:szCs w:val="24.020151138305664"/>
              <w:rtl w:val="0"/>
            </w:rPr>
            <w:t xml:space="preserve">lehetséges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.020151138305664"/>
              <w:szCs w:val="24.020151138305664"/>
              <w:u w:val="none"/>
              <w:shd w:fill="auto" w:val="clear"/>
              <w:vertAlign w:val="baseline"/>
              <w:rtl w:val="0"/>
            </w:rPr>
            <w:t xml:space="preserve">. Amennyiben további kérdései merülnek fel, kérjük írjon az info@bfcc.media e-mail címre. </w:t>
          </w:r>
        </w:p>
      </w:sdtContent>
    </w:sdt>
    <w:sectPr>
      <w:pgSz w:h="15840" w:w="12240"/>
      <w:pgMar w:bottom="1440" w:top="45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puR8Xh2z3RNYx3/LGYI5i+jxQ==">AMUW2mXi+xB+oDfzfyQairTsjOT6MC8FIq+N29OC2dkLmxKthAIQQZ70S1HNDW2MfoXYwdxr381uyUSS8LGH5eSxhszTvbi7u/2FeiyxHsXQurwN+tMf7dE=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